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856" w:rsidRPr="006F13F5" w:rsidRDefault="00357856" w:rsidP="00357856">
      <w:pPr>
        <w:spacing w:after="8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6F13F5">
        <w:rPr>
          <w:rFonts w:eastAsia="Times New Roman" w:cs="Times New Roman"/>
          <w:b/>
          <w:bCs/>
          <w:szCs w:val="24"/>
          <w:lang w:eastAsia="hu-HU"/>
        </w:rPr>
        <w:t xml:space="preserve">Füzesgyarmat Város Önkormányzata </w:t>
      </w:r>
      <w:proofErr w:type="gramStart"/>
      <w:r w:rsidRPr="006F13F5">
        <w:rPr>
          <w:rFonts w:eastAsia="Times New Roman" w:cs="Times New Roman"/>
          <w:b/>
          <w:bCs/>
          <w:szCs w:val="24"/>
          <w:lang w:eastAsia="hu-HU"/>
        </w:rPr>
        <w:t>Képviselő-testületének …</w:t>
      </w:r>
      <w:proofErr w:type="gramEnd"/>
      <w:r w:rsidRPr="006F13F5">
        <w:rPr>
          <w:rFonts w:eastAsia="Times New Roman" w:cs="Times New Roman"/>
          <w:b/>
          <w:bCs/>
          <w:szCs w:val="24"/>
          <w:lang w:eastAsia="hu-HU"/>
        </w:rPr>
        <w:t>/2019. (......) önkormányzati rendelete</w:t>
      </w:r>
    </w:p>
    <w:p w:rsidR="00357856" w:rsidRPr="006F13F5" w:rsidRDefault="00357856" w:rsidP="00357856">
      <w:pPr>
        <w:spacing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6F13F5">
        <w:rPr>
          <w:rFonts w:eastAsia="Times New Roman" w:cs="Times New Roman"/>
          <w:b/>
          <w:bCs/>
          <w:szCs w:val="24"/>
          <w:lang w:eastAsia="hu-HU"/>
        </w:rPr>
        <w:t>Füzesgyarmat Város helyi építési szabályokról szóló 4/2008.(II.14.) önkormányzati rendeletének módosításáról</w:t>
      </w:r>
    </w:p>
    <w:p w:rsidR="00357856" w:rsidRPr="006F13F5" w:rsidRDefault="00357856" w:rsidP="00357856">
      <w:pPr>
        <w:spacing w:after="0" w:line="240" w:lineRule="auto"/>
        <w:rPr>
          <w:rFonts w:eastAsia="Times New Roman" w:cs="Times New Roman"/>
          <w:szCs w:val="24"/>
          <w:lang w:eastAsia="hu-HU"/>
        </w:rPr>
      </w:pP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  <w:r w:rsidRPr="006F13F5">
        <w:rPr>
          <w:rFonts w:eastAsia="Times New Roman" w:cs="Times New Roman"/>
          <w:szCs w:val="24"/>
          <w:lang w:eastAsia="hu-HU"/>
        </w:rPr>
        <w:t xml:space="preserve">Füzesgyarmat Város Önkormányzata Képviselő-testülete az épített környezet alakításáról és védelméről szóló 1997. évi LXXVIII. törvény 62. § (6) 6. pontjában kapott felhatalmazás alapján, az Alaptörvény 32. cikk (1) bekezdés a) pontjában, Magyarország helyi önkormányzatairól szóló 2011. évi CLXXXIX. törvény 13. § (1) 1. pontjában és az épített környezet alakításáról és védelméről szóló 1997. évi LXXVIII. törvény 13. § (1) bekezdésében meghatározott feladatkörében eljárva, a településfejlesztési </w:t>
      </w:r>
      <w:proofErr w:type="gramStart"/>
      <w:r w:rsidRPr="006F13F5">
        <w:rPr>
          <w:rFonts w:eastAsia="Times New Roman" w:cs="Times New Roman"/>
          <w:szCs w:val="24"/>
          <w:lang w:eastAsia="hu-HU"/>
        </w:rPr>
        <w:t>koncepcióról</w:t>
      </w:r>
      <w:proofErr w:type="gramEnd"/>
      <w:r w:rsidRPr="006F13F5">
        <w:rPr>
          <w:rFonts w:eastAsia="Times New Roman" w:cs="Times New Roman"/>
          <w:szCs w:val="24"/>
          <w:lang w:eastAsia="hu-HU"/>
        </w:rPr>
        <w:t xml:space="preserve">, az integrált településfejlesztési stratégiáról és a településrendezési eszközökről, valamint egyes településrendezési sajátos jogintézményekről szóló 314/2012. (XI. 8.) Korm. rendelet 28. § (1) bekezdésében biztosított véleményezési jogkörében eljáró államigazgatási szervek, érintett területi és települési önkormányzatok, továbbá a </w:t>
      </w:r>
      <w:r w:rsidRPr="006F13F5">
        <w:rPr>
          <w:rFonts w:cs="Times New Roman"/>
          <w:bCs/>
          <w:szCs w:val="24"/>
        </w:rPr>
        <w:t xml:space="preserve">településfejlesztési </w:t>
      </w:r>
      <w:proofErr w:type="gramStart"/>
      <w:r w:rsidRPr="006F13F5">
        <w:rPr>
          <w:rFonts w:cs="Times New Roman"/>
          <w:bCs/>
          <w:szCs w:val="24"/>
        </w:rPr>
        <w:t>koncepcióval</w:t>
      </w:r>
      <w:proofErr w:type="gramEnd"/>
      <w:r w:rsidRPr="006F13F5">
        <w:rPr>
          <w:rFonts w:cs="Times New Roman"/>
          <w:bCs/>
          <w:szCs w:val="24"/>
        </w:rPr>
        <w:t>, integrált településfejlesztési stratégiával és a településrendezési eszközök, valamint településképi rendelet készítésével, módosításával kapcsolatos partnerségi egyeztetés szabályairól szóló 7/2017. (VI.1.) önkormányzati rendelet alapján</w:t>
      </w:r>
      <w:r w:rsidRPr="006F13F5">
        <w:rPr>
          <w:rFonts w:eastAsia="Times New Roman" w:cs="Times New Roman"/>
          <w:szCs w:val="24"/>
          <w:lang w:eastAsia="hu-HU"/>
        </w:rPr>
        <w:t xml:space="preserve"> meghatározott partnerek és a </w:t>
      </w:r>
      <w:r w:rsidRPr="006F13F5">
        <w:rPr>
          <w:rFonts w:cs="Times New Roman"/>
          <w:szCs w:val="24"/>
        </w:rPr>
        <w:t>Füzesgyarmat Város Önkormányzatának Képviselő-testülete Településfejlesztési, Közbeszerzési és Turisztikai Bizottságának</w:t>
      </w:r>
      <w:r w:rsidRPr="006F13F5">
        <w:rPr>
          <w:rFonts w:eastAsia="Times New Roman" w:cs="Times New Roman"/>
          <w:szCs w:val="24"/>
          <w:lang w:eastAsia="hu-HU"/>
        </w:rPr>
        <w:t xml:space="preserve"> véleményének kikérésével a Füzesgyarmat Város helyi építési szabályokról szóló 4/2008. (II.14.) önkormányzati rendelet módosítására az alábbiakat rendeli el.</w:t>
      </w:r>
    </w:p>
    <w:p w:rsidR="00357856" w:rsidRPr="006F13F5" w:rsidRDefault="00357856" w:rsidP="00357856">
      <w:pPr>
        <w:spacing w:after="0" w:line="360" w:lineRule="auto"/>
        <w:jc w:val="center"/>
        <w:rPr>
          <w:rFonts w:eastAsia="Times New Roman" w:cs="Times New Roman"/>
          <w:b/>
          <w:szCs w:val="24"/>
          <w:lang w:eastAsia="hu-HU"/>
        </w:rPr>
      </w:pPr>
      <w:bookmarkStart w:id="0" w:name="bookmark9"/>
      <w:r w:rsidRPr="006F13F5">
        <w:rPr>
          <w:rFonts w:eastAsia="Times New Roman" w:cs="Times New Roman"/>
          <w:b/>
          <w:bCs/>
          <w:szCs w:val="24"/>
          <w:lang w:eastAsia="hu-HU"/>
        </w:rPr>
        <w:t>1. §</w:t>
      </w:r>
      <w:bookmarkEnd w:id="0"/>
    </w:p>
    <w:p w:rsidR="00357856" w:rsidRPr="006F13F5" w:rsidRDefault="00357856" w:rsidP="00357856">
      <w:pPr>
        <w:spacing w:after="0" w:line="360" w:lineRule="auto"/>
        <w:jc w:val="center"/>
        <w:rPr>
          <w:rFonts w:cs="Times New Roman"/>
          <w:b/>
          <w:szCs w:val="24"/>
        </w:rPr>
      </w:pP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  <w:r w:rsidRPr="006F13F5">
        <w:rPr>
          <w:rFonts w:eastAsia="Times New Roman" w:cs="Times New Roman"/>
          <w:szCs w:val="24"/>
          <w:lang w:eastAsia="hu-HU"/>
        </w:rPr>
        <w:t>(1) A Füzesgyarmat Város helyi építési szabályokról szóló 4/2018. (II.14.) önkormányzati rendelet (a továbbiakban: HÉSZ) 1.§ (3) bekezdésében a „</w:t>
      </w:r>
      <w:proofErr w:type="gramStart"/>
      <w:r w:rsidRPr="006F13F5">
        <w:rPr>
          <w:rFonts w:eastAsia="Times New Roman" w:cs="Times New Roman"/>
          <w:szCs w:val="24"/>
          <w:lang w:eastAsia="hu-HU"/>
        </w:rPr>
        <w:t>A</w:t>
      </w:r>
      <w:proofErr w:type="gramEnd"/>
      <w:r w:rsidRPr="006F13F5">
        <w:rPr>
          <w:rFonts w:eastAsia="Times New Roman" w:cs="Times New Roman"/>
          <w:szCs w:val="24"/>
          <w:lang w:eastAsia="hu-HU"/>
        </w:rPr>
        <w:t xml:space="preserve"> vásártér, Fürdő és környezete, Klapka u-i sporttelep, Kolozsvári utca, Csukakerti szérűskert, </w:t>
      </w:r>
      <w:proofErr w:type="spellStart"/>
      <w:r w:rsidRPr="006F13F5">
        <w:rPr>
          <w:rFonts w:eastAsia="Times New Roman" w:cs="Times New Roman"/>
          <w:szCs w:val="24"/>
          <w:lang w:eastAsia="hu-HU"/>
        </w:rPr>
        <w:t>Macskási</w:t>
      </w:r>
      <w:proofErr w:type="spellEnd"/>
      <w:r w:rsidRPr="006F13F5">
        <w:rPr>
          <w:rFonts w:eastAsia="Times New Roman" w:cs="Times New Roman"/>
          <w:szCs w:val="24"/>
          <w:lang w:eastAsia="hu-HU"/>
        </w:rPr>
        <w:t xml:space="preserve"> major és Kunérhát területére készített szabályozási tervek területén lévő régészetileg érintett ingatlanok jegyzékét tartalmazó 4. melléklet. Az állattartó létesítmények védőtávolságait a 12. sz. melléklet tartalmazza.” szövegrész  helyébe a „</w:t>
      </w:r>
      <w:proofErr w:type="gramStart"/>
      <w:r w:rsidRPr="006F13F5">
        <w:rPr>
          <w:rFonts w:eastAsia="Times New Roman" w:cs="Times New Roman"/>
          <w:szCs w:val="24"/>
          <w:lang w:eastAsia="hu-HU"/>
        </w:rPr>
        <w:t>A</w:t>
      </w:r>
      <w:proofErr w:type="gramEnd"/>
      <w:r w:rsidRPr="006F13F5">
        <w:rPr>
          <w:rFonts w:eastAsia="Times New Roman" w:cs="Times New Roman"/>
          <w:szCs w:val="24"/>
          <w:lang w:eastAsia="hu-HU"/>
        </w:rPr>
        <w:t xml:space="preserve"> régészetileg érintett ingatlanok jegyzékét a 4. melléklet, az állattartó létesítmények védőtávolságait a 12. melléklet tartalmazza” szöveg lép.</w:t>
      </w: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</w:p>
    <w:p w:rsidR="00357856" w:rsidRPr="006F13F5" w:rsidRDefault="00357856" w:rsidP="00357856">
      <w:pPr>
        <w:spacing w:after="0" w:line="360" w:lineRule="auto"/>
        <w:jc w:val="center"/>
        <w:rPr>
          <w:rFonts w:eastAsia="Times New Roman" w:cs="Times New Roman"/>
          <w:b/>
          <w:szCs w:val="24"/>
          <w:lang w:eastAsia="hu-HU"/>
        </w:rPr>
      </w:pPr>
      <w:r w:rsidRPr="006F13F5">
        <w:rPr>
          <w:rFonts w:eastAsia="Times New Roman" w:cs="Times New Roman"/>
          <w:b/>
          <w:szCs w:val="24"/>
          <w:lang w:eastAsia="hu-HU"/>
        </w:rPr>
        <w:t>2.§</w:t>
      </w: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  <w:r w:rsidRPr="006F13F5">
        <w:rPr>
          <w:rFonts w:eastAsia="Times New Roman" w:cs="Times New Roman"/>
          <w:szCs w:val="24"/>
          <w:lang w:eastAsia="hu-HU"/>
        </w:rPr>
        <w:lastRenderedPageBreak/>
        <w:t>A HÉSZ 20.§ (2) bekezdésében a „beépítés szabadon álló,” szövegrész helyébe a „beépítés oldalhatáron,” szöveg lép.</w:t>
      </w: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</w:p>
    <w:p w:rsidR="00357856" w:rsidRPr="006F13F5" w:rsidRDefault="00357856" w:rsidP="00357856">
      <w:pPr>
        <w:spacing w:after="0" w:line="360" w:lineRule="auto"/>
        <w:jc w:val="center"/>
        <w:rPr>
          <w:rFonts w:eastAsia="Times New Roman" w:cs="Times New Roman"/>
          <w:b/>
          <w:szCs w:val="24"/>
          <w:lang w:eastAsia="hu-HU"/>
        </w:rPr>
      </w:pPr>
      <w:r w:rsidRPr="006F13F5">
        <w:rPr>
          <w:rFonts w:eastAsia="Times New Roman" w:cs="Times New Roman"/>
          <w:b/>
          <w:szCs w:val="24"/>
          <w:lang w:eastAsia="hu-HU"/>
        </w:rPr>
        <w:t>3.§</w:t>
      </w: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  <w:r w:rsidRPr="006F13F5">
        <w:rPr>
          <w:rFonts w:eastAsia="Times New Roman" w:cs="Times New Roman"/>
          <w:szCs w:val="24"/>
          <w:lang w:eastAsia="hu-HU"/>
        </w:rPr>
        <w:t>A HÉSZ 20.§ (7) bekezdése helyébe az alábbi rendelkezés lép:</w:t>
      </w:r>
    </w:p>
    <w:p w:rsidR="00357856" w:rsidRPr="006F13F5" w:rsidRDefault="00357856" w:rsidP="00357856">
      <w:pPr>
        <w:spacing w:after="0" w:line="360" w:lineRule="auto"/>
        <w:jc w:val="both"/>
        <w:rPr>
          <w:rFonts w:eastAsia="Times New Roman" w:cs="Times New Roman"/>
          <w:szCs w:val="24"/>
          <w:lang w:eastAsia="hu-HU"/>
        </w:rPr>
      </w:pPr>
      <w:r w:rsidRPr="006F13F5">
        <w:rPr>
          <w:rFonts w:eastAsia="Times New Roman" w:cs="Times New Roman"/>
          <w:szCs w:val="24"/>
          <w:lang w:eastAsia="hu-HU"/>
        </w:rPr>
        <w:t xml:space="preserve">„(7) A K-4 jelű építési övezetben az épületek közötti oldalkertben a telekhatárig terjedően az </w:t>
      </w:r>
      <w:proofErr w:type="gramStart"/>
      <w:r w:rsidRPr="006F13F5">
        <w:rPr>
          <w:rFonts w:eastAsia="Times New Roman" w:cs="Times New Roman"/>
          <w:szCs w:val="24"/>
          <w:lang w:eastAsia="hu-HU"/>
        </w:rPr>
        <w:t>épület(</w:t>
      </w:r>
      <w:proofErr w:type="spellStart"/>
      <w:proofErr w:type="gramEnd"/>
      <w:r w:rsidRPr="006F13F5">
        <w:rPr>
          <w:rFonts w:eastAsia="Times New Roman" w:cs="Times New Roman"/>
          <w:szCs w:val="24"/>
          <w:lang w:eastAsia="hu-HU"/>
        </w:rPr>
        <w:t>ek</w:t>
      </w:r>
      <w:proofErr w:type="spellEnd"/>
      <w:r w:rsidRPr="006F13F5">
        <w:rPr>
          <w:rFonts w:eastAsia="Times New Roman" w:cs="Times New Roman"/>
          <w:szCs w:val="24"/>
          <w:lang w:eastAsia="hu-HU"/>
        </w:rPr>
        <w:t>) rendeltetésszerű használatához szükséges közlekedési célú épületrész, épületszárny kialakítható.”</w:t>
      </w: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6F13F5">
        <w:rPr>
          <w:rFonts w:eastAsia="Times New Roman" w:cs="Times New Roman"/>
          <w:b/>
          <w:bCs/>
          <w:szCs w:val="24"/>
          <w:lang w:eastAsia="hu-HU"/>
        </w:rPr>
        <w:t>4.§</w:t>
      </w:r>
    </w:p>
    <w:p w:rsidR="00357856" w:rsidRPr="006F13F5" w:rsidRDefault="00357856" w:rsidP="00357856">
      <w:pPr>
        <w:spacing w:after="2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  <w:r w:rsidRPr="006F13F5">
        <w:rPr>
          <w:rFonts w:eastAsia="Times New Roman" w:cs="Times New Roman"/>
          <w:bCs/>
          <w:szCs w:val="24"/>
          <w:lang w:eastAsia="hu-HU"/>
        </w:rPr>
        <w:t>(1) A HÉSZ 4. melléklete helyébe jelen rendelet 1. melléklete lép.</w:t>
      </w: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  <w:r w:rsidRPr="006F13F5">
        <w:rPr>
          <w:rFonts w:eastAsia="Times New Roman" w:cs="Times New Roman"/>
          <w:bCs/>
          <w:szCs w:val="24"/>
          <w:lang w:eastAsia="hu-HU"/>
        </w:rPr>
        <w:t>(2) A HÉSZ 5. melléklete helyébe jelen rendelet 2. melléklete lép.</w:t>
      </w:r>
    </w:p>
    <w:p w:rsidR="00357856" w:rsidRPr="006F13F5" w:rsidRDefault="00357856" w:rsidP="00357856">
      <w:pPr>
        <w:spacing w:after="2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6F13F5">
        <w:rPr>
          <w:rFonts w:eastAsia="Times New Roman" w:cs="Times New Roman"/>
          <w:b/>
          <w:bCs/>
          <w:szCs w:val="24"/>
          <w:lang w:eastAsia="hu-HU"/>
        </w:rPr>
        <w:t>5.§</w:t>
      </w:r>
    </w:p>
    <w:p w:rsidR="00357856" w:rsidRPr="006F13F5" w:rsidRDefault="00357856" w:rsidP="00357856">
      <w:pPr>
        <w:spacing w:after="2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  <w:r w:rsidRPr="006F13F5">
        <w:rPr>
          <w:rFonts w:eastAsia="Times New Roman" w:cs="Times New Roman"/>
          <w:bCs/>
          <w:szCs w:val="24"/>
          <w:lang w:eastAsia="hu-HU"/>
        </w:rPr>
        <w:t>Hatályát veszti a HÉSZ 20.§ (4) bekezdése.</w:t>
      </w: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6F13F5">
        <w:rPr>
          <w:rFonts w:eastAsia="Times New Roman" w:cs="Times New Roman"/>
          <w:b/>
          <w:bCs/>
          <w:szCs w:val="24"/>
          <w:lang w:eastAsia="hu-HU"/>
        </w:rPr>
        <w:t>6.§</w:t>
      </w: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  <w:r w:rsidRPr="006F13F5">
        <w:rPr>
          <w:rFonts w:eastAsia="Times New Roman" w:cs="Times New Roman"/>
          <w:bCs/>
          <w:szCs w:val="24"/>
          <w:lang w:eastAsia="hu-HU"/>
        </w:rPr>
        <w:t>Ez a rendelet a kihirdetését követő napon lép hatályba.</w:t>
      </w: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</w:p>
    <w:p w:rsidR="00357856" w:rsidRPr="006F13F5" w:rsidRDefault="00357856" w:rsidP="00357856">
      <w:pPr>
        <w:spacing w:after="20" w:line="240" w:lineRule="auto"/>
        <w:jc w:val="both"/>
        <w:rPr>
          <w:rFonts w:eastAsia="Times New Roman" w:cs="Times New Roman"/>
          <w:bCs/>
          <w:szCs w:val="24"/>
          <w:lang w:eastAsia="hu-HU"/>
        </w:rPr>
      </w:pPr>
    </w:p>
    <w:p w:rsidR="00357856" w:rsidRPr="006F13F5" w:rsidRDefault="00357856" w:rsidP="00357856">
      <w:pPr>
        <w:pStyle w:val="Csakszve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3F5">
        <w:rPr>
          <w:rFonts w:ascii="Times New Roman" w:hAnsi="Times New Roman" w:cs="Times New Roman"/>
          <w:sz w:val="24"/>
          <w:szCs w:val="24"/>
        </w:rPr>
        <w:tab/>
      </w:r>
      <w:r w:rsidRPr="006F13F5">
        <w:rPr>
          <w:rFonts w:ascii="Times New Roman" w:hAnsi="Times New Roman" w:cs="Times New Roman"/>
          <w:sz w:val="24"/>
          <w:szCs w:val="24"/>
        </w:rPr>
        <w:tab/>
      </w:r>
      <w:r w:rsidRPr="006F13F5">
        <w:rPr>
          <w:rFonts w:ascii="Times New Roman" w:hAnsi="Times New Roman" w:cs="Times New Roman"/>
          <w:sz w:val="24"/>
          <w:szCs w:val="24"/>
        </w:rPr>
        <w:tab/>
      </w:r>
      <w:r w:rsidRPr="006F13F5">
        <w:rPr>
          <w:rFonts w:ascii="Times New Roman" w:hAnsi="Times New Roman" w:cs="Times New Roman"/>
          <w:sz w:val="24"/>
          <w:szCs w:val="24"/>
        </w:rPr>
        <w:tab/>
      </w:r>
      <w:r w:rsidRPr="006F13F5">
        <w:rPr>
          <w:rFonts w:ascii="Times New Roman" w:hAnsi="Times New Roman" w:cs="Times New Roman"/>
          <w:sz w:val="24"/>
          <w:szCs w:val="24"/>
        </w:rPr>
        <w:tab/>
      </w:r>
      <w:r w:rsidRPr="006F13F5">
        <w:rPr>
          <w:rFonts w:ascii="Times New Roman" w:hAnsi="Times New Roman" w:cs="Times New Roman"/>
          <w:sz w:val="24"/>
          <w:szCs w:val="24"/>
        </w:rPr>
        <w:tab/>
        <w:t>PH.</w:t>
      </w:r>
    </w:p>
    <w:p w:rsidR="00357856" w:rsidRPr="006F13F5" w:rsidRDefault="00357856" w:rsidP="00357856">
      <w:pPr>
        <w:pStyle w:val="Csakszve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856" w:rsidRPr="006F13F5" w:rsidRDefault="00357856" w:rsidP="00357856">
      <w:pPr>
        <w:tabs>
          <w:tab w:val="center" w:pos="1134"/>
          <w:tab w:val="center" w:pos="7938"/>
        </w:tabs>
        <w:spacing w:after="0" w:line="360" w:lineRule="auto"/>
        <w:jc w:val="both"/>
        <w:rPr>
          <w:rFonts w:cs="Times New Roman"/>
          <w:szCs w:val="24"/>
        </w:rPr>
      </w:pPr>
      <w:r w:rsidRPr="006F13F5">
        <w:rPr>
          <w:rFonts w:cs="Times New Roman"/>
          <w:szCs w:val="24"/>
        </w:rPr>
        <w:tab/>
        <w:t>Bere Károly</w:t>
      </w:r>
      <w:r w:rsidRPr="006F13F5">
        <w:rPr>
          <w:rFonts w:cs="Times New Roman"/>
          <w:szCs w:val="24"/>
        </w:rPr>
        <w:tab/>
        <w:t xml:space="preserve">Dr. </w:t>
      </w:r>
      <w:proofErr w:type="spellStart"/>
      <w:r w:rsidRPr="006F13F5">
        <w:rPr>
          <w:rFonts w:cs="Times New Roman"/>
          <w:szCs w:val="24"/>
        </w:rPr>
        <w:t>Blága</w:t>
      </w:r>
      <w:proofErr w:type="spellEnd"/>
      <w:r w:rsidRPr="006F13F5">
        <w:rPr>
          <w:rFonts w:cs="Times New Roman"/>
          <w:szCs w:val="24"/>
        </w:rPr>
        <w:t xml:space="preserve"> János</w:t>
      </w:r>
    </w:p>
    <w:p w:rsidR="00357856" w:rsidRPr="006F13F5" w:rsidRDefault="00357856" w:rsidP="00357856">
      <w:pPr>
        <w:tabs>
          <w:tab w:val="center" w:pos="1134"/>
          <w:tab w:val="center" w:pos="7938"/>
        </w:tabs>
        <w:spacing w:after="0" w:line="360" w:lineRule="auto"/>
        <w:jc w:val="both"/>
        <w:rPr>
          <w:rFonts w:cs="Times New Roman"/>
          <w:szCs w:val="24"/>
        </w:rPr>
      </w:pPr>
      <w:r w:rsidRPr="006F13F5">
        <w:rPr>
          <w:rFonts w:cs="Times New Roman"/>
          <w:szCs w:val="24"/>
        </w:rPr>
        <w:tab/>
      </w:r>
      <w:proofErr w:type="gramStart"/>
      <w:r w:rsidRPr="006F13F5">
        <w:rPr>
          <w:rFonts w:cs="Times New Roman"/>
          <w:szCs w:val="24"/>
        </w:rPr>
        <w:t>polgármester</w:t>
      </w:r>
      <w:proofErr w:type="gramEnd"/>
      <w:r w:rsidRPr="006F13F5">
        <w:rPr>
          <w:rFonts w:cs="Times New Roman"/>
          <w:szCs w:val="24"/>
        </w:rPr>
        <w:tab/>
        <w:t>jegyző</w:t>
      </w:r>
    </w:p>
    <w:p w:rsidR="00357856" w:rsidRPr="006F13F5" w:rsidRDefault="00357856" w:rsidP="00357856">
      <w:pPr>
        <w:rPr>
          <w:rFonts w:cs="Times New Roman"/>
          <w:szCs w:val="24"/>
        </w:rPr>
      </w:pPr>
    </w:p>
    <w:p w:rsidR="00357856" w:rsidRPr="006F13F5" w:rsidRDefault="00357856" w:rsidP="00357856">
      <w:pPr>
        <w:rPr>
          <w:rFonts w:cs="Times New Roman"/>
          <w:szCs w:val="24"/>
        </w:rPr>
      </w:pPr>
    </w:p>
    <w:p w:rsidR="00357856" w:rsidRPr="006F13F5" w:rsidRDefault="00357856" w:rsidP="00357856">
      <w:pPr>
        <w:rPr>
          <w:rFonts w:cs="Times New Roman"/>
          <w:szCs w:val="24"/>
        </w:rPr>
      </w:pPr>
      <w:r w:rsidRPr="006F13F5">
        <w:rPr>
          <w:rFonts w:cs="Times New Roman"/>
          <w:szCs w:val="24"/>
        </w:rPr>
        <w:br w:type="page"/>
      </w:r>
    </w:p>
    <w:p w:rsidR="00357856" w:rsidRPr="006F13F5" w:rsidRDefault="00357856" w:rsidP="00357856">
      <w:pPr>
        <w:jc w:val="right"/>
        <w:rPr>
          <w:rFonts w:cs="Times New Roman"/>
          <w:szCs w:val="24"/>
        </w:rPr>
      </w:pPr>
      <w:r w:rsidRPr="006F13F5">
        <w:rPr>
          <w:rFonts w:cs="Times New Roman"/>
          <w:szCs w:val="24"/>
        </w:rPr>
        <w:lastRenderedPageBreak/>
        <w:t xml:space="preserve">1. melléklet </w:t>
      </w:r>
      <w:proofErr w:type="gramStart"/>
      <w:r w:rsidRPr="006F13F5">
        <w:rPr>
          <w:rFonts w:cs="Times New Roman"/>
          <w:szCs w:val="24"/>
        </w:rPr>
        <w:t>a(</w:t>
      </w:r>
      <w:proofErr w:type="gramEnd"/>
      <w:r w:rsidRPr="006F13F5">
        <w:rPr>
          <w:rFonts w:cs="Times New Roman"/>
          <w:szCs w:val="24"/>
        </w:rPr>
        <w:t>z) …/2019. (…. ….) sz. rendelethez</w:t>
      </w:r>
    </w:p>
    <w:p w:rsidR="00357856" w:rsidRPr="006F13F5" w:rsidRDefault="00357856" w:rsidP="00357856">
      <w:pPr>
        <w:rPr>
          <w:rFonts w:cs="Times New Roman"/>
          <w:szCs w:val="24"/>
        </w:rPr>
      </w:pPr>
    </w:p>
    <w:p w:rsidR="00357856" w:rsidRPr="006F13F5" w:rsidRDefault="00357856" w:rsidP="00357856">
      <w:pPr>
        <w:rPr>
          <w:rFonts w:cs="Times New Roman"/>
          <w:szCs w:val="24"/>
        </w:rPr>
      </w:pPr>
      <w:r w:rsidRPr="006F13F5">
        <w:rPr>
          <w:rFonts w:cs="Times New Roman"/>
          <w:szCs w:val="24"/>
        </w:rPr>
        <w:t>Füzesgyarmat Város Önkormányzat Képviselő-testületének 4/2008. (II.14.) önkormányzati rendeletének 4. melléklete</w:t>
      </w:r>
    </w:p>
    <w:p w:rsidR="00357856" w:rsidRPr="006F13F5" w:rsidRDefault="00357856" w:rsidP="00357856">
      <w:pPr>
        <w:jc w:val="center"/>
        <w:rPr>
          <w:rFonts w:cs="Times New Roman"/>
          <w:b/>
          <w:sz w:val="32"/>
          <w:szCs w:val="24"/>
        </w:rPr>
      </w:pPr>
      <w:r w:rsidRPr="006F13F5">
        <w:rPr>
          <w:rFonts w:cs="Times New Roman"/>
          <w:b/>
          <w:sz w:val="32"/>
          <w:szCs w:val="24"/>
        </w:rPr>
        <w:t>Régészeti lelőhelyekkel érintett ingatlanok jegyzéke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2797"/>
        <w:gridCol w:w="5534"/>
      </w:tblGrid>
      <w:tr w:rsidR="00357856" w:rsidRPr="006F13F5" w:rsidTr="007D675D">
        <w:trPr>
          <w:trHeight w:val="9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b/>
                <w:bCs/>
                <w:szCs w:val="24"/>
                <w:lang w:eastAsia="hu-HU"/>
              </w:rPr>
              <w:t>Lelőhely száma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b/>
                <w:bCs/>
                <w:szCs w:val="24"/>
                <w:lang w:eastAsia="hu-HU"/>
              </w:rPr>
              <w:t>Lelőhely megnevezése</w:t>
            </w:r>
          </w:p>
        </w:tc>
        <w:tc>
          <w:tcPr>
            <w:tcW w:w="5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b/>
                <w:bCs/>
                <w:szCs w:val="24"/>
                <w:lang w:eastAsia="hu-HU"/>
              </w:rPr>
              <w:t>Érintett ingatlanok helyrajzi száma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Búzás-halom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0441/1, 0442, 022/1, 022/2, 021/3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Szabótanya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0906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Darázs-oldal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0891/2, 0901/1, 0901/2, 0894, 0899/7, 0900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Darázs-oldal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0899/1, 0899/2, 0899/3, 0899/4, 0899/5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Pap-halom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012/3, 022/1, 035/3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Hatitanya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012/2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Gara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012/2, 022/1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Nagy-Harang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0879/3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Jány-sziget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0881/2, 0882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Nagy-hagymás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0867, 0854, 0859/3, 0866, 0868, 0869, 0855, 0858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Nagy-Harang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0865/2, 0864, 0865/4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0876/54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Jány-halom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0879/3, 0936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Kettős-halom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0876/1, 0876/2, 0787/13, 0876/3, 0876/4, 0876/5, 0876/6, 0861, 0876/7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Gara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04/5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0744/1, 0744/2, 0740/8, 0740/9, 0740/10, 0740/11, 0741, 0744/3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Fürj-halom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0226/14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Peres-dűlő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0254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Kun-ér-part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0416/39, 0416/40, 0416/41, 0416/14, 0416/34, 0416/65, 0416/38, 0416/9, 0416/63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Kun-ér-part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3683, 3684, 3685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Kun-ér-kert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3694, 3697, 3698/1, 3698/2, 3701, 3702, 3705, 3706, 3709, 3710, 3711, 3714, 3715, 3718, 3719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Kun-ér-kert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3739, 3740, 3741, 3742, 3743, 3744/1, 3744/2, 3745, 3746, 3747, 3748, 3749, 3750, 3751, 3752, 3753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Kun-ér-part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0416/44</w:t>
            </w:r>
          </w:p>
        </w:tc>
      </w:tr>
      <w:tr w:rsidR="00357856" w:rsidRPr="006F13F5" w:rsidTr="007D675D">
        <w:trPr>
          <w:trHeight w:val="9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Csukás-kert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3909/2, 3763, 3764, 3765, 3766, 3767, 3768, 3769, 3770, 3771, 3772, 3773, 3774, 3775, 3776, 3777, 3778, 3779, 3780, 3781, 3782, 0420, 0421/3, 3901, 3902, 3903, 3904, 3905, 3906, 3907, 3908, 3909/3, 3910, 3911, 3912, 3914, 3915, 3916, 3917, 3918, 3919, 3920, 3921, 3922, 3923, 3924, 3925, 0421/2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lastRenderedPageBreak/>
              <w:t>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Bárdos-halom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0486/10, 0486/11, 0486/12, 0486/13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Nyéki-dűlő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0488/1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Nyéki-dűlő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0490/4, 0490/5, 0490/1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Tengeri-zug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0589/9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Darvasi-forduló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0539/8, 0540/4, 0540/2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Korhány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0498, 0499/3, 0496/14, 0496/15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Szomjú-hát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0499/3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Lyukas-halom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0501/1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0583/19, 0583/20, 0577/2, 0577/3, 0581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0552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0552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Külső-Pázmán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0547, 0526, 0527, 0553/1, 0553/2, 0525/5, 07/1, 07/2, 07/3, 07/4, 07/5, 07/6, 07/7, 07/8, 07/9, 07/10, 07/11, 013, 08, 016, 017, 06, 085/2, 027/16, 027/17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Nagy-Harang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0876/23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Sütő-halom (Sütött-halom)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021/3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Tátika-halom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06/12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Gorzás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3501, 3502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Gorzás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-hát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0248/9, 0247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Péterke-dűlő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0332, 0320/8, 0320/3, 0334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Farkas-sziget (Darázs-sziget)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0924/1, 0925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Farkas-sziget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0904/5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Jány-sziget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0891/12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0859/3, 0865/1, 0862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0787/16, 0876/23, 0876/25, 0876/26, 0784/11, 0784/12, 0861, 0787/8, 0787/9, 0787/10, 0787/11, 0787/12, 0787/13, 0787/17, 0787/18, 0787/19, 0787/3, 0790, 0791, 0785/1, 0785/2, 0784/2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Macskás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0776, 0784/10, 0746/1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Kis-Harang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0787/8, 0787/9, 0787/10, 0787/11, 0787/12, 0787/13, 0787/17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Dágó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0776, 0784/5, 0784/6, 0784/10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Szőketanya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0933/3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Farkas-sziget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0933/3, 0924/1, 0927, 0926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Juhásztanya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0924/1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Gara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0147/2, 0146, 0145, 0144/1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Gara-lapos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0145, 0147/1, 0146, 0147/2</w:t>
            </w:r>
          </w:p>
        </w:tc>
      </w:tr>
      <w:tr w:rsidR="00357856" w:rsidRPr="006F13F5" w:rsidTr="007D675D">
        <w:trPr>
          <w:trHeight w:val="9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Kovács-sziget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5020, 5021, 5022, 5023, 5025, 5026, 5027, 5028, 5029, 2455, 2456, 4553, 4554, 4555, 4556, 4557, 4558, 4559, 4560, 4561, 4562, 4563, 4564, 4565, 4566, 2275, 2244, 2245, 2246, 2435, 2436, 2243, 5013, 5019, 5018, 5024</w:t>
            </w:r>
          </w:p>
        </w:tc>
      </w:tr>
      <w:tr w:rsidR="00357856" w:rsidRPr="006F13F5" w:rsidTr="007D675D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lastRenderedPageBreak/>
              <w:t>57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Belterület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1552/2, 1553, 1560, 1570/2, 1584, 1585/1, 1585/2, 1586, 1590, 1591, 1592, 1593, 1594, 1595, 1596/1, 1596/2, 1597/1, 1597/2, 1598/1, 1598/2, 1599, 1600, 1601, 1602, 1603, 1604/1, 1604/2, 1605, 1606, 1607, 1608, 1609/1, 1609/2, 1610, 1611, 1612/1, 1612/3, 1612/4, 1613, 1614, 1615, 1629, 1831, 1832, 1833, 1834, 1835, 1836, 1837, 1838, 1839, 1840, 1841, 1842, 1846/1, 1846/2, 1846/3, 2330, 2332, 2333, 2335, 2336, 2341, 2342, 1552/1, 1830, 1616, 1617/1, 1551, 1617/3, 1828</w:t>
            </w:r>
          </w:p>
        </w:tc>
      </w:tr>
      <w:tr w:rsidR="00357856" w:rsidRPr="006F13F5" w:rsidTr="007D675D">
        <w:trPr>
          <w:trHeight w:val="126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Lakatos-sziget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4172, 4173, 4174, 4175, 4176/1, 4176/2, 4177, 4178, 4179, 1865/1, 1865/2, 1866, 1867, 1868, 1869, 1870, 1864, 1856, 1857, 1858, 1859, 1860, 1861, 1862, 1863/1, 1863/2, 4101, 4102, 4103, 4104, 4105, 4106, 4107, 4108/1, 4108/2, 4108/3, 4109, 4110, 4111, 4112, 4113, 4114, 4115, 1847/2, 1847/3, 1876, 1875, 1877, 1879, 1878, 4139, 1871, 1872/2, 1873, 1872/1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Kun-éri-halom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4031, 4032, 4033/1, 4033/2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Tengeri-zug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0601/8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Kun-ér-kert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527/14, 527/15, 527/16, 527/8, 527/9, 527/10, 527/7, 527/17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Gólyási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-legelő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0484/3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Gólyási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-legelő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0484/3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Mester-halom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0484/2, 0422/2, 0423, 0388/1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Hosszú-sziget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0423, 0484/2, 0422/2, 0476/1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Kereszt-ér-sarok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0482, 0483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Kereszt-ér-sarok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0476/3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 Gergely tanya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69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Varga-zug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0476/4, 0479, 0480, 0503/1, 0499/1, 0500, 0481, 0461, 0462, 0423, 0485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Varga-zug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0476/4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Varga-zug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0455/3, 0455/6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Darvasi-forduló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0499/3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Darvasi-forduló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0496/15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Darvasi-forduló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0496/15, 0496/8, 0493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Nyéki-dűlő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0492/6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Nyéki-dűlő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0486/9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Szőke-tanya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0597/12, 0486/3, 0486/4, 0486/5, 0486/6, 0595/1, 0421/2, 0421/3, 0421/4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Darvasi-forduló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0539/8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79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Darvasi-forduló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0494/2, 0540/1, 0540/2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Egyes-zug-dűlő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0404/10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Mihály-halom (</w:t>
            </w:r>
            <w:proofErr w:type="gramStart"/>
            <w:r w:rsidRPr="006F13F5">
              <w:rPr>
                <w:rFonts w:eastAsia="Times New Roman" w:cs="Times New Roman"/>
                <w:szCs w:val="24"/>
                <w:lang w:eastAsia="hu-HU"/>
              </w:rPr>
              <w:t>Temető-halom</w:t>
            </w:r>
            <w:proofErr w:type="gramEnd"/>
            <w:r w:rsidRPr="006F13F5">
              <w:rPr>
                <w:rFonts w:eastAsia="Times New Roman" w:cs="Times New Roman"/>
                <w:szCs w:val="24"/>
                <w:lang w:eastAsia="hu-HU"/>
              </w:rPr>
              <w:t>)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492, 493, 494/3, 494/2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Ördög-halom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0152/26, 0152/29, 0169, 3287, 3286, 3285/2, 3285/4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0228/7, 0228/4, 0228/5, 0228/6, 0228/1, 0182/1, 0198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lastRenderedPageBreak/>
              <w:t>84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0228/13, 0228/14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0226/14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Márton-halom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0226/14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Gorzás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-hát-dűlő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0257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Gorzás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-hát-dűlő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0259/2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89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0182/1, 0182/2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0188/5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0188/5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 (Jármi-telek)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0188/5, 0188/6, 0188/7, 0188/8, 0188/9, 0112/4, 0112/5, 0109, 0180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Pap-sziget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0112/12, 0112/13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Pap-sziget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0112/9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Pap-sziget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098/2, 098/3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Pázmán-fenék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0520/2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0550/1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0550/1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99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Pázmán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0583/20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Káta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-sarok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0622/3, 0622/4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Kontra-</w:t>
            </w: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laponyag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0589/9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Tengeri-zug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0589/9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Kis-Csikér-dűlő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0342/1, 0343, 0340/4, 0341/1, 0340/3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Péterke-dűlő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0416/59, 0416/60, 0416/61, 0416/62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Téglagyári agyagbánya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0601/8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Szabadkai utca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1252, 1253, 1254, 1255, 1306, 1305, 1304, 1251, 1279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Téglagyár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0320/5, 0320/8, 0320/6, 0324, 0320/7, 0325/1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Sár-sziget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0697/106, 0697/23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109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Peres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0273/3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Kis-Hagymás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0859/3, 0862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Folyás-halom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2665, 2664, 2685, 2678, 2681, 2682, 2679, 2683, 2684, 2680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, </w:t>
            </w: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Töviskesi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 csatorna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0192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Horgos-dűlő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0198, 0182/5, 0228/7, 0228/14, 0228/13, 0228/12, 0182/2, 0182/3, 0182/4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Cséfány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 (Belső-telek)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064, 067/1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-erdő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064, 067/1, 069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-erdő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075, 076/1, 076/2, 080, 077/2, 077/3, 077/4, 074/7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Macsáritanya (</w:t>
            </w: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)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074/7, 077/2, 077/4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077/2, 077/4, 074/7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119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074/7, 077/2, 077/4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120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074/7, 077/2, 077/4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122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Mester-halom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0422/2, 0423, 0476/3, 0484/2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123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Mészáros-</w:t>
            </w: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laponyag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0539/7, 0540/2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Cséfány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 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064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lastRenderedPageBreak/>
              <w:t>129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Darázs-oldal 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0898, 0897/1, 0899/3, 0899/4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Darázs-oldal III.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0897/2, 0936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Szeghalmi-övcsatorna mente 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0133/11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Szeghalmi-övcsatorna mente 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0133/11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Varga-zug, csatorna mente 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0455/7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Varga-zug, csatorna mente 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0455/7</w:t>
            </w:r>
          </w:p>
        </w:tc>
      </w:tr>
      <w:tr w:rsidR="00357856" w:rsidRPr="006F13F5" w:rsidTr="007D675D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Varga-zug, csatorna mente III.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0455/7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Mester-halom 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0388/1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Bárda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-hát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0499/3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Darvasi forduló III.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0494/2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139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Tengeri-zug II.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0589/9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140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Csuka-kert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4018, 4019/1, 4019/2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141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 IV.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0188/5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142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Csörő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 xml:space="preserve"> V.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0182/2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157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Halgazdaság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0513/3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211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Cséfán</w:t>
            </w:r>
            <w:proofErr w:type="spellEnd"/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074/7, 0468/4, 0469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213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Csik-ér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0345, 0342/1, 0754/3, 0753, 0755/2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Sársziget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0174/12, 0174/11, 0174/10, 0174/9, 0176/6, 0176/7, 0701/3, 0175, 0326/2, 0169, 0176/2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16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Kút-dűlő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0378/2, 0188/2, 0188/3, 0188/1, 0188/4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Csiffi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-major délnyugat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096/2, 096/3, 096/1, 0520/2, 096/4</w:t>
            </w:r>
          </w:p>
        </w:tc>
      </w:tr>
      <w:tr w:rsidR="00357856" w:rsidRPr="006F13F5" w:rsidTr="007D675D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24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proofErr w:type="spellStart"/>
            <w:r w:rsidRPr="006F13F5">
              <w:rPr>
                <w:rFonts w:eastAsia="Times New Roman" w:cs="Times New Roman"/>
                <w:szCs w:val="24"/>
                <w:lang w:eastAsia="hu-HU"/>
              </w:rPr>
              <w:t>Csiffi</w:t>
            </w:r>
            <w:proofErr w:type="spellEnd"/>
            <w:r w:rsidRPr="006F13F5">
              <w:rPr>
                <w:rFonts w:eastAsia="Times New Roman" w:cs="Times New Roman"/>
                <w:szCs w:val="24"/>
                <w:lang w:eastAsia="hu-HU"/>
              </w:rPr>
              <w:t>-major északnyugat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856" w:rsidRPr="006F13F5" w:rsidRDefault="00357856" w:rsidP="007D675D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6F13F5">
              <w:rPr>
                <w:rFonts w:eastAsia="Times New Roman" w:cs="Times New Roman"/>
                <w:szCs w:val="24"/>
                <w:lang w:eastAsia="hu-HU"/>
              </w:rPr>
              <w:t>0525/3, 0525/2, 0525/1, 016</w:t>
            </w:r>
          </w:p>
        </w:tc>
      </w:tr>
    </w:tbl>
    <w:p w:rsidR="00357856" w:rsidRPr="006F13F5" w:rsidRDefault="00357856" w:rsidP="00357856"/>
    <w:p w:rsidR="00357856" w:rsidRPr="006F13F5" w:rsidRDefault="00357856" w:rsidP="00357856">
      <w:pPr>
        <w:rPr>
          <w:rFonts w:cs="Times New Roman"/>
          <w:szCs w:val="24"/>
        </w:rPr>
      </w:pPr>
      <w:r w:rsidRPr="006F13F5">
        <w:rPr>
          <w:rFonts w:cs="Times New Roman"/>
          <w:szCs w:val="24"/>
        </w:rPr>
        <w:br w:type="page"/>
      </w:r>
    </w:p>
    <w:p w:rsidR="00357856" w:rsidRPr="006F13F5" w:rsidRDefault="00357856" w:rsidP="00357856">
      <w:pPr>
        <w:jc w:val="right"/>
        <w:rPr>
          <w:rFonts w:cs="Times New Roman"/>
          <w:szCs w:val="24"/>
        </w:rPr>
      </w:pPr>
      <w:r w:rsidRPr="006F13F5">
        <w:rPr>
          <w:rFonts w:cs="Times New Roman"/>
          <w:szCs w:val="24"/>
        </w:rPr>
        <w:lastRenderedPageBreak/>
        <w:t xml:space="preserve">2. melléklet </w:t>
      </w:r>
      <w:proofErr w:type="gramStart"/>
      <w:r w:rsidRPr="006F13F5">
        <w:rPr>
          <w:rFonts w:cs="Times New Roman"/>
          <w:szCs w:val="24"/>
        </w:rPr>
        <w:t>a(</w:t>
      </w:r>
      <w:proofErr w:type="gramEnd"/>
      <w:r w:rsidRPr="006F13F5">
        <w:rPr>
          <w:rFonts w:cs="Times New Roman"/>
          <w:szCs w:val="24"/>
        </w:rPr>
        <w:t>z) …/2019. (…. ….) sz. rendelethez</w:t>
      </w:r>
    </w:p>
    <w:p w:rsidR="00357856" w:rsidRPr="006F13F5" w:rsidRDefault="00357856" w:rsidP="00357856">
      <w:pPr>
        <w:rPr>
          <w:rFonts w:cs="Times New Roman"/>
          <w:szCs w:val="24"/>
        </w:rPr>
      </w:pPr>
      <w:r w:rsidRPr="006F13F5">
        <w:rPr>
          <w:noProof/>
          <w:lang w:eastAsia="hu-HU"/>
        </w:rPr>
        <w:drawing>
          <wp:inline distT="0" distB="0" distL="0" distR="0" wp14:anchorId="3DCC248A" wp14:editId="5BA28784">
            <wp:extent cx="5760720" cy="576072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760" w:rsidRDefault="00E55760">
      <w:bookmarkStart w:id="1" w:name="_GoBack"/>
      <w:bookmarkEnd w:id="1"/>
    </w:p>
    <w:sectPr w:rsidR="00E5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56"/>
    <w:rsid w:val="00357856"/>
    <w:rsid w:val="0037777F"/>
    <w:rsid w:val="00AD5DD9"/>
    <w:rsid w:val="00C64D65"/>
    <w:rsid w:val="00E5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B735"/>
  <w15:chartTrackingRefBased/>
  <w15:docId w15:val="{4A7B42E4-B0F0-436A-8A95-F4246D3A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7856"/>
    <w:rPr>
      <w:rFonts w:ascii="Times New Roman" w:hAnsi="Times New Roman" w:cstheme="minorHAnsi"/>
      <w:sz w:val="24"/>
    </w:rPr>
  </w:style>
  <w:style w:type="paragraph" w:styleId="Cmsor1">
    <w:name w:val="heading 1"/>
    <w:aliases w:val="Megalapozó címsor1"/>
    <w:basedOn w:val="Norml"/>
    <w:next w:val="Norml"/>
    <w:link w:val="Cmsor1Char"/>
    <w:autoRedefine/>
    <w:qFormat/>
    <w:rsid w:val="00AD5DD9"/>
    <w:pPr>
      <w:keepNext/>
      <w:pageBreakBefore/>
      <w:tabs>
        <w:tab w:val="left" w:pos="709"/>
      </w:tabs>
      <w:spacing w:after="0" w:line="360" w:lineRule="auto"/>
      <w:jc w:val="both"/>
      <w:outlineLvl w:val="0"/>
    </w:pPr>
    <w:rPr>
      <w:rFonts w:ascii="Titillium" w:eastAsia="Times New Roman" w:hAnsi="Titillium" w:cs="Times New Roman"/>
      <w:b/>
      <w:bCs/>
      <w:caps/>
      <w:smallCaps/>
      <w:noProof/>
      <w:kern w:val="3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Megalapozó címsor1 Char"/>
    <w:basedOn w:val="Bekezdsalapbettpusa"/>
    <w:link w:val="Cmsor1"/>
    <w:rsid w:val="00AD5DD9"/>
    <w:rPr>
      <w:rFonts w:ascii="Titillium" w:eastAsia="Times New Roman" w:hAnsi="Titillium" w:cs="Times New Roman"/>
      <w:b/>
      <w:bCs/>
      <w:caps/>
      <w:smallCaps/>
      <w:noProof/>
      <w:kern w:val="32"/>
      <w:sz w:val="24"/>
      <w:szCs w:val="24"/>
    </w:rPr>
  </w:style>
  <w:style w:type="paragraph" w:styleId="Csakszveg">
    <w:name w:val="Plain Text"/>
    <w:basedOn w:val="Norml"/>
    <w:link w:val="CsakszvegChar"/>
    <w:semiHidden/>
    <w:unhideWhenUsed/>
    <w:rsid w:val="0035785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semiHidden/>
    <w:rsid w:val="00357856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1330</Words>
  <Characters>9177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2019-05-21T11:11:00Z</dcterms:created>
  <dcterms:modified xsi:type="dcterms:W3CDTF">2019-05-21T11:11:00Z</dcterms:modified>
</cp:coreProperties>
</file>